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media/image2.jpeg" ContentType="image/jpeg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24" w:before="0" w:after="0"/>
        <w:jc w:val="right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z w:val="21"/>
          <w:u w:val="none"/>
        </w:rPr>
        <w:t>Miércoles 21 de noviembre de 2018</w:t>
      </w:r>
    </w:p>
    <w:p>
      <w:pPr>
        <w:pStyle w:val="Normal"/>
        <w:jc w:val="center"/>
        <w:rPr/>
      </w:pPr>
      <w:r>
        <w:rPr>
          <w:b/>
          <w:bCs/>
        </w:rPr>
        <w:t xml:space="preserve">Censo para el sorteo de 2 puestos en el Ágora Ciudadana, </w:t>
      </w:r>
      <w:r>
        <w:rPr>
          <w:b/>
          <w:bCs/>
        </w:rPr>
        <w:t>Comarca Campo de Cartagena: Cartagena, Fuente Alamo y la Unión.</w:t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  <w:t>202</w:t>
      </w:r>
      <w:r>
        <w:rPr/>
        <w:t xml:space="preserve"> participantes.</w:t>
      </w:r>
    </w:p>
    <w:p>
      <w:pPr>
        <w:pStyle w:val="Normal"/>
        <w:rPr/>
      </w:pPr>
      <w:r>
        <w:rPr/>
        <w:t>Para proceder al sorteo universal (realizable por cualquier persona en cualquier lugar) se debe:</w:t>
      </w:r>
    </w:p>
    <w:p>
      <w:pPr>
        <w:pStyle w:val="Normal"/>
        <w:rPr/>
      </w:pPr>
      <w:r>
        <w:rPr/>
        <w:t>- Abrir  https://www.virtualpol.com/lab/sorteo-universal.html</w:t>
      </w:r>
    </w:p>
    <w:p>
      <w:pPr>
        <w:pStyle w:val="Normal"/>
        <w:rPr/>
      </w:pPr>
      <w:r>
        <w:rPr/>
        <w:t>- Eliminar los textos de ejemplo que aparecen</w:t>
      </w:r>
    </w:p>
    <w:p>
      <w:pPr>
        <w:pStyle w:val="Normal"/>
        <w:rPr/>
      </w:pPr>
      <w:r>
        <w:rPr/>
        <w:t>- Copiar y pegar este listado de códigos (cada código corresponde a una persona) en el mismo orden en el campo “Censo”.</w:t>
      </w:r>
    </w:p>
    <w:p>
      <w:pPr>
        <w:pStyle w:val="Normal"/>
        <w:rPr/>
      </w:pPr>
      <w:r>
        <w:rPr/>
        <w:t xml:space="preserve">- Escribir el número premiado (sin el reintegro) </w:t>
      </w:r>
      <w:r>
        <w:rPr>
          <w:rFonts w:cs="Liberation Serif;Times New Roman"/>
        </w:rPr>
        <w:t>del sorteo de la lotería nacional del 24 de noviembre del 2018 e</w:t>
      </w:r>
      <w:r>
        <w:rPr/>
        <w:t>n el campo “Semilla” sin modificar nada más.</w:t>
      </w:r>
    </w:p>
    <w:p>
      <w:pPr>
        <w:pStyle w:val="Normal"/>
        <w:rPr/>
      </w:pPr>
      <w:r>
        <w:rPr/>
        <w:t>- El resultado aparecerá automáticamente en campo “Seleccionados”.</w:t>
      </w:r>
    </w:p>
    <w:p>
      <w:pPr>
        <w:pStyle w:val="Normal"/>
        <w:rPr/>
      </w:pPr>
      <w:r>
        <w:rPr>
          <w:rStyle w:val="EnlacedeInternet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</w:rPr>
        <w:t>Los códigos aparecen ordenados de menor a mayor para facilitar su búsqueda.</w:t>
      </w:r>
    </w:p>
    <w:p>
      <w:pPr>
        <w:pStyle w:val="Normal"/>
        <w:rPr/>
      </w:pPr>
      <w:r>
        <w:rPr/>
        <w:t>CÓDIGO IDENTIFICADOR (las últimas 3 cifras y la letra del DNI-NIE de cada participante, en caso de coincidir 2 ó más personas se utilizarán 4 cifras y la letra):</w:t>
      </w:r>
    </w:p>
    <w:p>
      <w:pPr>
        <w:pStyle w:val="Normal"/>
        <w:spacing w:before="0" w:after="160"/>
        <w:rPr/>
      </w:pPr>
      <w:r>
        <w:rPr/>
        <w:t>002J</w:t>
        <w:br/>
        <w:t>013K</w:t>
        <w:br/>
        <w:t>015F</w:t>
        <w:br/>
        <w:t>025Q</w:t>
        <w:br/>
        <w:t>034B</w:t>
        <w:br/>
        <w:t>035N</w:t>
        <w:br/>
        <w:t>043X</w:t>
        <w:br/>
        <w:t>057A</w:t>
        <w:br/>
        <w:t>062E</w:t>
        <w:br/>
        <w:t>068F</w:t>
        <w:br/>
        <w:t>070L</w:t>
        <w:br/>
        <w:t>091B</w:t>
        <w:br/>
        <w:t>091L</w:t>
        <w:br/>
        <w:t>093Y</w:t>
        <w:br/>
        <w:t>10-g</w:t>
        <w:br/>
        <w:t>110J</w:t>
        <w:br/>
        <w:t>112G</w:t>
        <w:br/>
        <w:t>121H</w:t>
        <w:br/>
        <w:t>130W</w:t>
        <w:br/>
        <w:t>132J</w:t>
        <w:br/>
        <w:t>137P</w:t>
        <w:br/>
        <w:t>138Q</w:t>
        <w:br/>
        <w:t>144Q</w:t>
        <w:br/>
        <w:t>147N</w:t>
        <w:br/>
        <w:t>150N</w:t>
        <w:br/>
        <w:t>151A</w:t>
        <w:br/>
        <w:t>153W</w:t>
        <w:br/>
        <w:t>168N</w:t>
        <w:br/>
        <w:t>172F</w:t>
        <w:br/>
        <w:t>181H</w:t>
        <w:br/>
        <w:t>182H</w:t>
        <w:br/>
        <w:t>184Q</w:t>
        <w:br/>
        <w:t>200V</w:t>
        <w:br/>
        <w:t>203J</w:t>
        <w:br/>
        <w:t>205M</w:t>
        <w:br/>
        <w:t>205Y</w:t>
        <w:br/>
        <w:t>209R</w:t>
        <w:br/>
        <w:t>212Z</w:t>
        <w:br/>
        <w:t>220L</w:t>
        <w:br/>
        <w:t>221H</w:t>
        <w:br/>
        <w:t>227F</w:t>
        <w:br/>
        <w:t>229Y</w:t>
        <w:br/>
        <w:t>242T</w:t>
        <w:br/>
        <w:t>246M</w:t>
        <w:br/>
        <w:t>255Q</w:t>
        <w:br/>
        <w:t>258D</w:t>
        <w:br/>
        <w:t>260C</w:t>
        <w:br/>
        <w:t>265P</w:t>
        <w:br/>
        <w:t>268R</w:t>
        <w:br/>
        <w:t>272E</w:t>
        <w:br/>
        <w:t>272L</w:t>
        <w:br/>
        <w:t>272T</w:t>
        <w:br/>
        <w:t>286B</w:t>
        <w:br/>
        <w:t>287N</w:t>
        <w:br/>
        <w:t>298A</w:t>
        <w:br/>
        <w:t>303L</w:t>
        <w:br/>
        <w:t>312P</w:t>
        <w:br/>
        <w:t>312S</w:t>
        <w:br/>
        <w:t>316R</w:t>
        <w:br/>
        <w:t>317B</w:t>
        <w:br/>
        <w:t>319L</w:t>
        <w:br/>
        <w:t>320M</w:t>
        <w:br/>
        <w:t>323B</w:t>
        <w:br/>
        <w:t>324H</w:t>
        <w:br/>
        <w:t>324W</w:t>
        <w:br/>
        <w:t>325F</w:t>
        <w:br/>
        <w:t>333Y</w:t>
        <w:br/>
        <w:t>333Z</w:t>
        <w:br/>
        <w:t>336P</w:t>
        <w:br/>
        <w:t>336W</w:t>
        <w:br/>
        <w:t>354J</w:t>
        <w:br/>
        <w:t>366S</w:t>
        <w:br/>
        <w:t>375B</w:t>
        <w:br/>
        <w:t>378J</w:t>
        <w:br/>
        <w:t>384R</w:t>
        <w:br/>
        <w:t>392A</w:t>
        <w:br/>
        <w:t>397S</w:t>
        <w:br/>
        <w:t>406E</w:t>
        <w:br/>
        <w:t>411N</w:t>
        <w:br/>
        <w:t>411Y</w:t>
        <w:br/>
        <w:t>412D</w:t>
        <w:br/>
        <w:t>421Y</w:t>
        <w:br/>
        <w:t>424R</w:t>
        <w:br/>
        <w:t>438Y</w:t>
        <w:br/>
        <w:t>447C</w:t>
        <w:br/>
        <w:t>447H</w:t>
        <w:br/>
        <w:t>450W</w:t>
        <w:br/>
        <w:t>451L</w:t>
        <w:br/>
        <w:t>462V</w:t>
        <w:br/>
        <w:t>465C</w:t>
        <w:br/>
        <w:t>470B</w:t>
        <w:br/>
        <w:t>482G</w:t>
        <w:br/>
        <w:t>484M</w:t>
        <w:br/>
        <w:t>504J</w:t>
        <w:br/>
        <w:t>513K</w:t>
        <w:br/>
        <w:t>516T</w:t>
        <w:br/>
        <w:t>517B</w:t>
        <w:br/>
        <w:t>517K</w:t>
        <w:br/>
        <w:t>517X</w:t>
        <w:br/>
        <w:t>518W</w:t>
        <w:br/>
        <w:t>519F</w:t>
        <w:br/>
        <w:t>526D</w:t>
        <w:br/>
        <w:t>528V</w:t>
        <w:br/>
        <w:t>530S</w:t>
        <w:br/>
        <w:t>537N</w:t>
        <w:br/>
        <w:t>543C</w:t>
        <w:br/>
        <w:t>552Z</w:t>
        <w:br/>
        <w:t>562V</w:t>
        <w:br/>
        <w:t>564Q</w:t>
        <w:br/>
        <w:t>567K</w:t>
        <w:br/>
        <w:t>576Y</w:t>
        <w:br/>
        <w:t>585D</w:t>
        <w:br/>
        <w:t>591K</w:t>
        <w:br/>
        <w:t>595S</w:t>
        <w:br/>
        <w:t>611A</w:t>
        <w:br/>
        <w:t>612H</w:t>
        <w:br/>
        <w:t>614L</w:t>
        <w:br/>
        <w:t>616Q</w:t>
        <w:br/>
        <w:t>617P</w:t>
        <w:br/>
        <w:t>621V</w:t>
        <w:br/>
        <w:t>623N</w:t>
        <w:br/>
        <w:t>625H</w:t>
        <w:br/>
        <w:t>625V</w:t>
        <w:br/>
        <w:t>626D</w:t>
        <w:br/>
        <w:t>629D</w:t>
        <w:br/>
        <w:t>629Y</w:t>
        <w:br/>
        <w:t>636A</w:t>
        <w:br/>
        <w:t>636K</w:t>
        <w:br/>
        <w:t>637V</w:t>
        <w:br/>
        <w:t>640G</w:t>
        <w:br/>
        <w:t>642C</w:t>
        <w:br/>
        <w:t>644X</w:t>
        <w:br/>
        <w:t>660K</w:t>
        <w:br/>
        <w:t>670M</w:t>
        <w:br/>
        <w:t>672K</w:t>
        <w:br/>
        <w:t>673K</w:t>
        <w:br/>
        <w:t>686C</w:t>
        <w:br/>
        <w:t>688F</w:t>
        <w:br/>
        <w:t>690C</w:t>
        <w:br/>
        <w:t>691E</w:t>
        <w:br/>
        <w:t>692E</w:t>
        <w:br/>
        <w:t>695K</w:t>
        <w:br/>
        <w:t>698B</w:t>
        <w:br/>
        <w:t>719R</w:t>
        <w:br/>
        <w:t>723P</w:t>
        <w:br/>
        <w:t>725G</w:t>
        <w:br/>
        <w:t>728X</w:t>
        <w:br/>
        <w:t>729P</w:t>
        <w:br/>
        <w:t>733F</w:t>
        <w:br/>
        <w:t>733L</w:t>
        <w:br/>
        <w:t>746F</w:t>
        <w:br/>
        <w:t>76 y</w:t>
        <w:br/>
        <w:t>766F</w:t>
        <w:br/>
        <w:t>767W</w:t>
        <w:br/>
        <w:t>769D</w:t>
        <w:br/>
        <w:t>770A</w:t>
        <w:br/>
        <w:t>775W</w:t>
        <w:br/>
        <w:t>787S</w:t>
        <w:br/>
        <w:t>788W</w:t>
        <w:br/>
        <w:t>792G</w:t>
        <w:br/>
        <w:t>792P</w:t>
        <w:br/>
        <w:t>794T</w:t>
        <w:br/>
        <w:t>796E</w:t>
        <w:br/>
        <w:t>800T</w:t>
        <w:br/>
        <w:t>803L</w:t>
        <w:br/>
        <w:t>816E</w:t>
        <w:br/>
        <w:t>829H</w:t>
        <w:br/>
        <w:t>837N</w:t>
        <w:br/>
        <w:t>849B</w:t>
        <w:br/>
        <w:t>851D</w:t>
        <w:br/>
        <w:t>857E</w:t>
        <w:br/>
        <w:t>859J</w:t>
        <w:br/>
        <w:t>861F</w:t>
        <w:br/>
        <w:t>862H</w:t>
        <w:br/>
        <w:t>862X</w:t>
        <w:br/>
        <w:t>868C</w:t>
        <w:br/>
        <w:t>880A</w:t>
        <w:br/>
        <w:t>880H</w:t>
        <w:br/>
        <w:t>883J</w:t>
        <w:br/>
        <w:t>884W</w:t>
        <w:br/>
        <w:t>887D</w:t>
        <w:br/>
        <w:t>890A</w:t>
        <w:br/>
        <w:t>892Y</w:t>
        <w:br/>
        <w:t>893S</w:t>
        <w:br/>
        <w:t>898A</w:t>
        <w:br/>
        <w:t>903C</w:t>
        <w:br/>
        <w:t>903P</w:t>
        <w:br/>
        <w:t>921W</w:t>
        <w:br/>
        <w:t>921X</w:t>
        <w:br/>
        <w:t>925Y</w:t>
        <w:br/>
        <w:t>930J</w:t>
        <w:br/>
        <w:t>933H</w:t>
        <w:br/>
        <w:t>939D</w:t>
        <w:br/>
        <w:t>941A</w:t>
        <w:br/>
        <w:t>946D</w:t>
        <w:br/>
        <w:t>947K</w:t>
        <w:br/>
        <w:t>958R</w:t>
        <w:br/>
        <w:t>964G</w:t>
        <w:br/>
        <w:t>974K</w:t>
        <w:br/>
        <w:t>981W</w:t>
        <w:br/>
        <w:t>988C</w:t>
        <w:br/>
        <w:t>989L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276" w:right="1268" w:header="709" w:top="766" w:footer="709" w:bottom="141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ucida Grande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tabs>
        <w:tab w:val="left" w:pos="0" w:leader="none"/>
        <w:tab w:val="center" w:pos="4252" w:leader="none"/>
        <w:tab w:val="right" w:pos="8504" w:leader="none"/>
      </w:tabs>
      <w:ind w:left="-1560" w:right="0" w:hanging="0"/>
      <w:rPr/>
    </w:pPr>
    <w:r>
      <w:rPr/>
      <w:drawing>
        <wp:anchor behindDoc="1" distT="0" distB="360045" distL="0" distR="114300" simplePos="0" locked="0" layoutInCell="1" allowOverlap="1" relativeHeight="5">
          <wp:simplePos x="0" y="0"/>
          <wp:positionH relativeFrom="page">
            <wp:posOffset>810260</wp:posOffset>
          </wp:positionH>
          <wp:positionV relativeFrom="page">
            <wp:posOffset>333375</wp:posOffset>
          </wp:positionV>
          <wp:extent cx="1737995" cy="528320"/>
          <wp:effectExtent l="0" t="0" r="0" b="0"/>
          <wp:wrapTopAndBottom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37995" cy="528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cera"/>
      <w:tabs>
        <w:tab w:val="left" w:pos="0" w:leader="none"/>
        <w:tab w:val="center" w:pos="4252" w:leader="none"/>
        <w:tab w:val="right" w:pos="8504" w:leader="none"/>
      </w:tabs>
      <w:ind w:left="-1560" w:right="0" w:hanging="0"/>
      <w:rPr/>
    </w:pPr>
    <w:r>
      <w:rPr/>
      <w:tab/>
      <w:tab/>
    </w:r>
  </w:p>
  <w:p>
    <w:pPr>
      <w:pStyle w:val="Cabecera"/>
      <w:tabs>
        <w:tab w:val="left" w:pos="0" w:leader="none"/>
        <w:tab w:val="center" w:pos="4252" w:leader="none"/>
        <w:tab w:val="right" w:pos="8504" w:leader="none"/>
      </w:tabs>
      <w:jc w:val="right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360045" distL="114300" distR="114300" simplePos="0" locked="0" layoutInCell="1" allowOverlap="1" relativeHeight="6">
          <wp:simplePos x="0" y="0"/>
          <wp:positionH relativeFrom="column">
            <wp:posOffset>2961640</wp:posOffset>
          </wp:positionH>
          <wp:positionV relativeFrom="page">
            <wp:posOffset>485775</wp:posOffset>
          </wp:positionV>
          <wp:extent cx="3462020" cy="1061720"/>
          <wp:effectExtent l="0" t="0" r="0" b="0"/>
          <wp:wrapTopAndBottom/>
          <wp:docPr id="2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2" t="-203" r="-62" b="-203"/>
                  <a:stretch>
                    <a:fillRect/>
                  </a:stretch>
                </pic:blipFill>
                <pic:spPr bwMode="auto">
                  <a:xfrm>
                    <a:off x="0" y="0"/>
                    <a:ext cx="3462020" cy="1061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es-ES" w:eastAsia="en-US" w:bidi="ar-SA"/>
    </w:rPr>
  </w:style>
  <w:style w:type="character" w:styleId="DefaultParagraphFont">
    <w:name w:val="Default Paragraph Font"/>
    <w:qFormat/>
    <w:rPr/>
  </w:style>
  <w:style w:type="character" w:styleId="EncabezadoCar">
    <w:name w:val="Encabezado Car"/>
    <w:basedOn w:val="DefaultParagraphFont"/>
    <w:qFormat/>
    <w:rPr/>
  </w:style>
  <w:style w:type="character" w:styleId="PiedepginaCar">
    <w:name w:val="Pie de página Car"/>
    <w:basedOn w:val="DefaultParagraphFont"/>
    <w:qFormat/>
    <w:rPr/>
  </w:style>
  <w:style w:type="character" w:styleId="TextodegloboCar">
    <w:name w:val="Texto de globo Car"/>
    <w:basedOn w:val="DefaultParagraphFont"/>
    <w:qFormat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qFormat/>
    <w:rPr/>
  </w:style>
  <w:style w:type="character" w:styleId="TextonotapieCar">
    <w:name w:val="Texto nota pie Car"/>
    <w:basedOn w:val="DefaultParagraphFont"/>
    <w:qFormat/>
    <w:rPr>
      <w:rFonts w:ascii="Calibri" w:hAnsi="Calibri" w:eastAsia="Calibri" w:cs="Times New Roman"/>
      <w:lang w:val="es-ES" w:eastAsia="en-US"/>
    </w:rPr>
  </w:style>
  <w:style w:type="character" w:styleId="Ancladenotaalpie">
    <w:name w:val="Ancla de nota al pie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EnlacedeInternet">
    <w:name w:val="Enlace de Internet"/>
    <w:basedOn w:val="DefaultParagraphFont"/>
    <w:rPr>
      <w:color w:val="0000FF"/>
      <w:u w:val="single"/>
      <w:lang w:val="es-ES" w:eastAsia="es-ES" w:bidi="es-ES"/>
    </w:rPr>
  </w:style>
  <w:style w:type="character" w:styleId="Caracteresdenotaalpie">
    <w:name w:val="Caracteres de nota al pie"/>
    <w:qFormat/>
    <w:rPr>
      <w:vertAlign w:val="superscript"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Textexposedshow">
    <w:name w:val="text_exposed_show"/>
    <w:qFormat/>
    <w:rPr>
      <w:rFonts w:cs="Times New Roman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TtulodelaNotadePrensa">
    <w:name w:val="Título de la Nota de Prensa"/>
    <w:basedOn w:val="DefaultParagraphFont"/>
    <w:qFormat/>
    <w:rPr>
      <w:rFonts w:ascii="Times New Roman" w:hAnsi="Times New Roman" w:cs="Times New Roman"/>
      <w:b/>
      <w:sz w:val="32"/>
      <w:u w:val="none"/>
    </w:rPr>
  </w:style>
  <w:style w:type="character" w:styleId="PersonadeContacto">
    <w:name w:val="Persona de Contacto"/>
    <w:basedOn w:val="DefaultParagraphFont"/>
    <w:qFormat/>
    <w:rPr>
      <w:rFonts w:ascii="Arial" w:hAnsi="Arial" w:cs="Arial"/>
      <w:b/>
      <w:sz w:val="24"/>
    </w:rPr>
  </w:style>
  <w:style w:type="character" w:styleId="Datosdecontacto">
    <w:name w:val="Datos de contacto"/>
    <w:basedOn w:val="DefaultParagraphFont"/>
    <w:qFormat/>
    <w:rPr>
      <w:rFonts w:ascii="Arial" w:hAnsi="Arial" w:cs="Arial"/>
      <w:sz w:val="24"/>
    </w:rPr>
  </w:style>
  <w:style w:type="character" w:styleId="Textodelanotadeprensa">
    <w:name w:val="Texto de la nota de prensa"/>
    <w:basedOn w:val="DefaultParagraphFont"/>
    <w:qFormat/>
    <w:rPr>
      <w:rFonts w:ascii="Arial" w:hAnsi="Arial" w:cs="Arial"/>
      <w:sz w:val="24"/>
    </w:rPr>
  </w:style>
  <w:style w:type="character" w:styleId="EnlacedeInternetvisitado">
    <w:name w:val="Enlace de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Encabezado">
    <w:name w:val="Encabezado"/>
    <w:basedOn w:val="Normal"/>
    <w:qFormat/>
    <w:pPr>
      <w:keepNext w:val="true"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Pie">
    <w:name w:val="Pie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Cabecera">
    <w:name w:val="Header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>
      <w:rFonts w:ascii="Cambria" w:hAnsi="Cambria" w:cs=""/>
      <w:sz w:val="24"/>
      <w:szCs w:val="24"/>
      <w:lang w:val="en-US" w:eastAsia="es-ES"/>
    </w:rPr>
  </w:style>
  <w:style w:type="paragraph" w:styleId="Piedepgina">
    <w:name w:val="Footer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>
      <w:rFonts w:ascii="Cambria" w:hAnsi="Cambria" w:cs=""/>
      <w:sz w:val="24"/>
      <w:szCs w:val="24"/>
      <w:lang w:val="en-US" w:eastAsia="es-ES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Lucida Grande" w:hAnsi="Lucida Grande" w:cs="Lucida Grande"/>
      <w:sz w:val="18"/>
      <w:szCs w:val="18"/>
      <w:lang w:val="en-US" w:eastAsia="es-ES"/>
    </w:rPr>
  </w:style>
  <w:style w:type="paragraph" w:styleId="Notaalpie">
    <w:name w:val="Footnote Text"/>
    <w:qFormat/>
    <w:pPr>
      <w:widowControl w:val="false"/>
      <w:suppressLineNumbers/>
      <w:ind w:left="339" w:right="0" w:hanging="339"/>
    </w:pPr>
    <w:rPr>
      <w:rFonts w:ascii="Liberation Serif" w:hAnsi="Liberation Serif" w:eastAsia="Noto Sans CJK SC Regular" w:cs="Lohit Devanagari"/>
      <w:color w:val="auto"/>
      <w:kern w:val="0"/>
      <w:sz w:val="20"/>
      <w:szCs w:val="20"/>
      <w:lang w:val="es-ES" w:eastAsia="zh-CN" w:bidi="hi-IN"/>
    </w:rPr>
  </w:style>
  <w:style w:type="paragraph" w:styleId="Predeterminado">
    <w:name w:val="Predeterminado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Times New Roman"/>
      <w:color w:val="00000A"/>
      <w:kern w:val="2"/>
      <w:sz w:val="22"/>
      <w:szCs w:val="22"/>
      <w:lang w:val="es-ES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Podemos Region Murcia.dotx</Template>
  <TotalTime>55</TotalTime>
  <Application>LibreOffice/6.0.6.2$Linux_X86_64 LibreOffice_project/00m0$Build-2</Application>
  <Pages>5</Pages>
  <Words>358</Words>
  <Characters>1617</Characters>
  <CharactersWithSpaces>1964</CharactersWithSpaces>
  <Paragraphs>15</Paragraphs>
  <Company>GISS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2015-11-06T10:20:51Z</dcterms:created>
  <dc:creator/>
  <dc:description/>
  <dc:language>es-ES</dc:language>
  <cp:lastModifiedBy/>
  <dcterms:modified xsi:type="dcterms:W3CDTF">2018-11-20T09:24:20Z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GISS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